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17BA" w14:textId="5D4951CA" w:rsidR="00F845A6" w:rsidRPr="00546E68" w:rsidRDefault="005314C9">
      <w:pPr>
        <w:rPr>
          <w:b/>
          <w:bCs/>
          <w:sz w:val="28"/>
          <w:szCs w:val="28"/>
        </w:rPr>
      </w:pPr>
      <w:r w:rsidRPr="00546E68">
        <w:rPr>
          <w:b/>
          <w:bCs/>
          <w:sz w:val="28"/>
          <w:szCs w:val="28"/>
        </w:rPr>
        <w:t>Jak uczynić ESG procesem w Twojej firmie? 3 na 10 firm w Polsce twierdzi, że to zbyt czasochłonne</w:t>
      </w:r>
    </w:p>
    <w:p w14:paraId="3207323B" w14:textId="2A2B1B3D" w:rsidR="005314C9" w:rsidRDefault="005314C9" w:rsidP="00551FE2">
      <w:pPr>
        <w:pStyle w:val="Akapitzlist"/>
        <w:numPr>
          <w:ilvl w:val="0"/>
          <w:numId w:val="2"/>
        </w:numPr>
        <w:jc w:val="both"/>
        <w:rPr>
          <w:b/>
          <w:bCs/>
          <w:lang w:val="pl-PL"/>
        </w:rPr>
      </w:pPr>
      <w:r w:rsidRPr="005314C9">
        <w:rPr>
          <w:b/>
          <w:bCs/>
          <w:lang w:val="pl-PL"/>
        </w:rPr>
        <w:t>7 na 10 badanych firm w P</w:t>
      </w:r>
      <w:r>
        <w:rPr>
          <w:b/>
          <w:bCs/>
          <w:lang w:val="pl-PL"/>
        </w:rPr>
        <w:t xml:space="preserve">olsce twierdzi, że ma w swoich strukturach osobę </w:t>
      </w:r>
      <w:r w:rsidR="00824D2E">
        <w:rPr>
          <w:b/>
          <w:bCs/>
          <w:lang w:val="pl-PL"/>
        </w:rPr>
        <w:t xml:space="preserve">lub dział </w:t>
      </w:r>
      <w:r>
        <w:rPr>
          <w:b/>
          <w:bCs/>
          <w:lang w:val="pl-PL"/>
        </w:rPr>
        <w:t>odpowiedzialn</w:t>
      </w:r>
      <w:r w:rsidR="00824D2E">
        <w:rPr>
          <w:b/>
          <w:bCs/>
          <w:lang w:val="pl-PL"/>
        </w:rPr>
        <w:t>y</w:t>
      </w:r>
      <w:r>
        <w:rPr>
          <w:b/>
          <w:bCs/>
          <w:lang w:val="pl-PL"/>
        </w:rPr>
        <w:t xml:space="preserve"> za zbieranie i analizowanie danych niefinansowych </w:t>
      </w:r>
      <w:r w:rsidR="00824D2E">
        <w:rPr>
          <w:b/>
          <w:bCs/>
          <w:lang w:val="pl-PL"/>
        </w:rPr>
        <w:t xml:space="preserve">do raportu określającego poziom zrównoważonego rozwoju. </w:t>
      </w:r>
    </w:p>
    <w:p w14:paraId="45BC9641" w14:textId="511D124F" w:rsidR="00824D2E" w:rsidRDefault="00824D2E" w:rsidP="00551FE2">
      <w:pPr>
        <w:pStyle w:val="Akapitzlist"/>
        <w:numPr>
          <w:ilvl w:val="0"/>
          <w:numId w:val="2"/>
        </w:numPr>
        <w:jc w:val="both"/>
        <w:rPr>
          <w:b/>
          <w:bCs/>
          <w:lang w:val="pl-PL"/>
        </w:rPr>
      </w:pPr>
      <w:r>
        <w:rPr>
          <w:b/>
          <w:bCs/>
          <w:lang w:val="pl-PL"/>
        </w:rPr>
        <w:t xml:space="preserve">Jednocześnie przedsiębiorstwa dostrzegają szereg trudności związanych z raportowaniem ESG. Aż 32% badanych uważa, że to pracochłonne, </w:t>
      </w:r>
      <w:r w:rsidR="00B45FAD">
        <w:rPr>
          <w:b/>
          <w:bCs/>
          <w:lang w:val="pl-PL"/>
        </w:rPr>
        <w:t xml:space="preserve">a </w:t>
      </w:r>
      <w:r>
        <w:rPr>
          <w:b/>
          <w:bCs/>
          <w:lang w:val="pl-PL"/>
        </w:rPr>
        <w:t>23% ma zbyt małą wiedzę w tym zakresie i nie dostrzega korzyści dla biznesu</w:t>
      </w:r>
      <w:r w:rsidR="00B45FAD">
        <w:rPr>
          <w:b/>
          <w:bCs/>
          <w:lang w:val="pl-PL"/>
        </w:rPr>
        <w:t>!</w:t>
      </w:r>
      <w:r>
        <w:rPr>
          <w:b/>
          <w:bCs/>
          <w:lang w:val="pl-PL"/>
        </w:rPr>
        <w:t xml:space="preserve"> </w:t>
      </w:r>
    </w:p>
    <w:p w14:paraId="78725C1D" w14:textId="6E9EB122" w:rsidR="00551FE2" w:rsidRDefault="00551FE2" w:rsidP="00551FE2">
      <w:pPr>
        <w:pStyle w:val="Akapitzlist"/>
        <w:numPr>
          <w:ilvl w:val="0"/>
          <w:numId w:val="2"/>
        </w:numPr>
        <w:jc w:val="both"/>
        <w:rPr>
          <w:b/>
          <w:bCs/>
          <w:lang w:val="pl-PL"/>
        </w:rPr>
      </w:pPr>
      <w:r>
        <w:rPr>
          <w:b/>
          <w:bCs/>
          <w:lang w:val="pl-PL"/>
        </w:rPr>
        <w:t xml:space="preserve">Tymczasem </w:t>
      </w:r>
      <w:r w:rsidR="00546E68">
        <w:rPr>
          <w:b/>
          <w:bCs/>
          <w:lang w:val="pl-PL"/>
        </w:rPr>
        <w:t xml:space="preserve">raporty ESG będą wymagane </w:t>
      </w:r>
      <w:r w:rsidR="00273E90">
        <w:rPr>
          <w:b/>
          <w:bCs/>
          <w:lang w:val="pl-PL"/>
        </w:rPr>
        <w:t xml:space="preserve">od 2025 r. </w:t>
      </w:r>
      <w:r w:rsidR="00546E68">
        <w:rPr>
          <w:b/>
          <w:bCs/>
          <w:lang w:val="pl-PL"/>
        </w:rPr>
        <w:t>nie tylko od największych podmiotów</w:t>
      </w:r>
      <w:r w:rsidR="00B45FAD">
        <w:rPr>
          <w:b/>
          <w:bCs/>
          <w:lang w:val="pl-PL"/>
        </w:rPr>
        <w:t xml:space="preserve"> wskazanych w dyrektywie</w:t>
      </w:r>
      <w:r w:rsidR="00546E68">
        <w:rPr>
          <w:b/>
          <w:bCs/>
          <w:lang w:val="pl-PL"/>
        </w:rPr>
        <w:t xml:space="preserve">, ale też od </w:t>
      </w:r>
      <w:r w:rsidR="00B45FAD">
        <w:rPr>
          <w:b/>
          <w:bCs/>
          <w:lang w:val="pl-PL"/>
        </w:rPr>
        <w:t>przedsiębiorstw</w:t>
      </w:r>
      <w:r w:rsidR="00546E68">
        <w:rPr>
          <w:b/>
          <w:bCs/>
          <w:lang w:val="pl-PL"/>
        </w:rPr>
        <w:t xml:space="preserve"> w całym łańcuchu dostaw zrównoważonych firm. </w:t>
      </w:r>
      <w:r w:rsidR="00B45FAD">
        <w:rPr>
          <w:b/>
          <w:bCs/>
          <w:lang w:val="pl-PL"/>
        </w:rPr>
        <w:t>M</w:t>
      </w:r>
      <w:r w:rsidR="00546E68">
        <w:rPr>
          <w:b/>
          <w:bCs/>
          <w:lang w:val="pl-PL"/>
        </w:rPr>
        <w:t xml:space="preserve">oże się okazać, że dotyczy to także Twojej </w:t>
      </w:r>
      <w:r w:rsidR="00273E90">
        <w:rPr>
          <w:b/>
          <w:bCs/>
          <w:lang w:val="pl-PL"/>
        </w:rPr>
        <w:t>działalności</w:t>
      </w:r>
      <w:r w:rsidR="00546E68">
        <w:rPr>
          <w:b/>
          <w:bCs/>
          <w:lang w:val="pl-PL"/>
        </w:rPr>
        <w:t xml:space="preserve">. </w:t>
      </w:r>
    </w:p>
    <w:p w14:paraId="07BD3107" w14:textId="32F85517" w:rsidR="005314C9" w:rsidRDefault="004B61D9" w:rsidP="004B61D9">
      <w:pPr>
        <w:jc w:val="both"/>
      </w:pPr>
      <w:r>
        <w:t>Zgodnie z przyjętymi przepisami już od 2025 r. część firm będzie zobowiązan</w:t>
      </w:r>
      <w:r w:rsidR="003E75E3">
        <w:t>ych</w:t>
      </w:r>
      <w:r>
        <w:t xml:space="preserve"> do składania raportów niefinansowych za 2024 r. i kolejne</w:t>
      </w:r>
      <w:r w:rsidR="003E75E3">
        <w:t xml:space="preserve"> lata</w:t>
      </w:r>
      <w:r>
        <w:t xml:space="preserve">. </w:t>
      </w:r>
      <w:r w:rsidR="00B45FAD">
        <w:t>O</w:t>
      </w:r>
      <w:r>
        <w:t xml:space="preserve">becnie jedynie 33% polskich przedsiębiorstw publikuje informacje o poziomie swojego zrównoważonego rozwoju – wynika z najnowszego raportu przeprowadzonego przez CRIF Polska we współpracy z Fundacją Poland Business Run oraz Polskim Stowarzyszeniem </w:t>
      </w:r>
      <w:r w:rsidR="00315A00">
        <w:t xml:space="preserve">Liderów </w:t>
      </w:r>
      <w:r>
        <w:t xml:space="preserve">ESG. </w:t>
      </w:r>
    </w:p>
    <w:p w14:paraId="4A8F5B9E" w14:textId="0DC4F179" w:rsidR="005314C9" w:rsidRDefault="003E75E3" w:rsidP="00897011">
      <w:pPr>
        <w:jc w:val="both"/>
      </w:pPr>
      <w:r>
        <w:t xml:space="preserve">Mimo, że o tematach związanych ze zrównoważonym </w:t>
      </w:r>
      <w:r w:rsidR="00723BEF">
        <w:t xml:space="preserve">rozwojem </w:t>
      </w:r>
      <w:r>
        <w:t xml:space="preserve">mówi się od dawna, to jak pokazują dane – wciąż zbyt wiele firm nie orientuje się, czy będą </w:t>
      </w:r>
      <w:r w:rsidR="000C72A6">
        <w:t>zobowiązane</w:t>
      </w:r>
      <w:r>
        <w:t xml:space="preserve"> do przygotowania takiego zestawienia, czym </w:t>
      </w:r>
      <w:r w:rsidR="00897011">
        <w:t xml:space="preserve">w ogóle </w:t>
      </w:r>
      <w:r>
        <w:t xml:space="preserve">są raporty ESG i </w:t>
      </w:r>
      <w:r w:rsidR="00B45FAD">
        <w:t>jakie</w:t>
      </w:r>
      <w:r>
        <w:t xml:space="preserve"> należy podjąć działan</w:t>
      </w:r>
      <w:r w:rsidR="00B45FAD">
        <w:t xml:space="preserve">ia, by </w:t>
      </w:r>
      <w:r w:rsidR="00723BEF">
        <w:t xml:space="preserve">odpowiednio je przygotować. </w:t>
      </w:r>
      <w:r w:rsidR="00897011">
        <w:t xml:space="preserve">A warto pomyśleć o tym z wyprzedzeniem, bo </w:t>
      </w:r>
      <w:r w:rsidR="00B45FAD">
        <w:t xml:space="preserve">zignorowanie tematu </w:t>
      </w:r>
      <w:r w:rsidR="00897011">
        <w:t>może skutkować utratą kontraktów</w:t>
      </w:r>
      <w:r w:rsidR="00B45FAD">
        <w:t xml:space="preserve">, klientów i mniejszą szansą na nowe potencjalne współprace. </w:t>
      </w:r>
    </w:p>
    <w:p w14:paraId="2AC13D79" w14:textId="4C00D333" w:rsidR="00897011" w:rsidRPr="00897011" w:rsidRDefault="00897011" w:rsidP="00897011">
      <w:pPr>
        <w:jc w:val="both"/>
        <w:rPr>
          <w:b/>
          <w:bCs/>
        </w:rPr>
      </w:pPr>
      <w:r w:rsidRPr="00897011">
        <w:rPr>
          <w:b/>
          <w:bCs/>
        </w:rPr>
        <w:t xml:space="preserve">W którym miejscu na osi </w:t>
      </w:r>
      <w:r>
        <w:rPr>
          <w:b/>
          <w:bCs/>
        </w:rPr>
        <w:t>ESG</w:t>
      </w:r>
      <w:r w:rsidRPr="00897011">
        <w:rPr>
          <w:b/>
          <w:bCs/>
        </w:rPr>
        <w:t xml:space="preserve"> jesteśmy…? </w:t>
      </w:r>
    </w:p>
    <w:p w14:paraId="4C24A225" w14:textId="699E8E4E" w:rsidR="00897011" w:rsidRDefault="00897011" w:rsidP="00897011">
      <w:pPr>
        <w:jc w:val="both"/>
      </w:pPr>
      <w:r>
        <w:t xml:space="preserve">Jak wynika z raportu „Bariery związane z wdrażaniem ESG w polskich przedsiębiorstwach” </w:t>
      </w:r>
      <w:r w:rsidR="00B45FAD">
        <w:t xml:space="preserve">stworzonego przez </w:t>
      </w:r>
      <w:r>
        <w:t>CRIF, ponad 7 na 10 firm ma w swoich strukturach osobę lub dział odpowiedzialny za zbieranie i</w:t>
      </w:r>
      <w:r w:rsidR="00A42D28">
        <w:t> </w:t>
      </w:r>
      <w:r>
        <w:t xml:space="preserve">analizowanie danych niefinansowych. Jednocześnie takie informacje publikuje </w:t>
      </w:r>
      <w:r w:rsidR="000C72A6">
        <w:t xml:space="preserve">jedynie </w:t>
      </w:r>
      <w:r>
        <w:t>33% biznesów.</w:t>
      </w:r>
      <w:r w:rsidR="00EC2E4B">
        <w:t xml:space="preserve"> </w:t>
      </w:r>
    </w:p>
    <w:p w14:paraId="21A97795" w14:textId="4ABBEFD1" w:rsidR="000C72A6" w:rsidRDefault="008B444F" w:rsidP="00897011">
      <w:pPr>
        <w:jc w:val="both"/>
      </w:pPr>
      <w:r>
        <w:t xml:space="preserve">Jakie mogą być przyczyny tak małej liczby raportujących firm? </w:t>
      </w:r>
      <w:r w:rsidR="000C72A6">
        <w:t xml:space="preserve">Być może jest to efekt </w:t>
      </w:r>
      <w:r w:rsidR="00CA33F3">
        <w:t>nie gromadzenia danych pozafinansowych</w:t>
      </w:r>
      <w:r w:rsidR="000C72A6">
        <w:t xml:space="preserve">, brak presji z zewnątrz czy poczucia braku jednoznacznych standardów raportowania. Co ważne – wiele firm nie decyduje się na taką transparentność z obawy o straty wizerunkowe. </w:t>
      </w:r>
    </w:p>
    <w:p w14:paraId="0FE6C96F" w14:textId="4A95403B" w:rsidR="000C72A6" w:rsidRDefault="000C72A6" w:rsidP="00897011">
      <w:pPr>
        <w:jc w:val="both"/>
      </w:pPr>
      <w:r>
        <w:t>Z badania, które przeprowadził CRIF wynika, że nawet dla 32% przedsiębiorstw procesy związane z</w:t>
      </w:r>
      <w:r w:rsidR="00A42D28">
        <w:t> </w:t>
      </w:r>
      <w:r>
        <w:t xml:space="preserve">gromadzeniem i certyfikacją danych ESG wydają się zbyt pracochłonne. To właśnie ten powód wskazują jako jeden z najważniejszych względem swojej decyzji o niepodejmowaniu próby raportowania. Wśród innych </w:t>
      </w:r>
      <w:r w:rsidR="00B45FAD">
        <w:t xml:space="preserve">pretekstów znalazły się </w:t>
      </w:r>
      <w:r>
        <w:t>także mał</w:t>
      </w:r>
      <w:r w:rsidR="00B45FAD">
        <w:t>a</w:t>
      </w:r>
      <w:r>
        <w:t xml:space="preserve"> wiedz</w:t>
      </w:r>
      <w:r w:rsidR="00B45FAD">
        <w:t>a</w:t>
      </w:r>
      <w:r>
        <w:t xml:space="preserve"> na temat ESG i korzyści dla swojego biznesu (23%), brak danych (20%), konieczność powtarzania audytu i certyfikatu co rok (20%), brak znajomości narzędzi do gromadzenia danych i certyfikacji (20%).</w:t>
      </w:r>
    </w:p>
    <w:p w14:paraId="51519D81" w14:textId="223F91B7" w:rsidR="002871AA" w:rsidRDefault="000C72A6" w:rsidP="00897011">
      <w:pPr>
        <w:jc w:val="both"/>
      </w:pPr>
      <w:r>
        <w:t xml:space="preserve">- </w:t>
      </w:r>
      <w:r w:rsidRPr="002871AA">
        <w:rPr>
          <w:i/>
          <w:iCs/>
        </w:rPr>
        <w:t xml:space="preserve">Przeszkód zawsze </w:t>
      </w:r>
      <w:r w:rsidR="00B45FAD">
        <w:rPr>
          <w:i/>
          <w:iCs/>
        </w:rPr>
        <w:t xml:space="preserve">na początku </w:t>
      </w:r>
      <w:r w:rsidRPr="002871AA">
        <w:rPr>
          <w:i/>
          <w:iCs/>
        </w:rPr>
        <w:t xml:space="preserve">wydaje się wiele. Zwłaszcza jeśli też wcześniej działania w obszarze społecznej odpowiedzialności biznesu były marginalne. Niemniej zgodnie z nadchodzącymi zmianami – </w:t>
      </w:r>
      <w:r w:rsidR="00B61CB3">
        <w:rPr>
          <w:i/>
          <w:iCs/>
        </w:rPr>
        <w:t>również</w:t>
      </w:r>
      <w:r w:rsidR="00B61CB3" w:rsidRPr="002871AA">
        <w:rPr>
          <w:i/>
          <w:iCs/>
        </w:rPr>
        <w:t xml:space="preserve"> </w:t>
      </w:r>
      <w:r w:rsidRPr="002871AA">
        <w:rPr>
          <w:i/>
          <w:iCs/>
        </w:rPr>
        <w:t>małe przedsiębiorstwa, pełniące rolę dostawcy komponentów/półproduktów</w:t>
      </w:r>
      <w:r w:rsidR="00B45FAD">
        <w:rPr>
          <w:i/>
          <w:iCs/>
        </w:rPr>
        <w:t>/usług</w:t>
      </w:r>
      <w:r w:rsidRPr="002871AA">
        <w:rPr>
          <w:i/>
          <w:iCs/>
        </w:rPr>
        <w:t xml:space="preserve"> dla dużych</w:t>
      </w:r>
      <w:r w:rsidR="002871AA" w:rsidRPr="002871AA">
        <w:rPr>
          <w:i/>
          <w:iCs/>
        </w:rPr>
        <w:t xml:space="preserve"> firm</w:t>
      </w:r>
      <w:r w:rsidR="00B61CB3">
        <w:rPr>
          <w:i/>
          <w:iCs/>
        </w:rPr>
        <w:t>,</w:t>
      </w:r>
      <w:r w:rsidR="002871AA">
        <w:rPr>
          <w:i/>
          <w:iCs/>
        </w:rPr>
        <w:t xml:space="preserve"> będą obligowane do podjęcia działań o charakterze zrównoważony</w:t>
      </w:r>
      <w:r w:rsidR="00B45FAD">
        <w:rPr>
          <w:i/>
          <w:iCs/>
        </w:rPr>
        <w:t>m</w:t>
      </w:r>
      <w:r w:rsidR="002871AA">
        <w:rPr>
          <w:i/>
          <w:iCs/>
        </w:rPr>
        <w:t xml:space="preserve"> oraz raportowania ESG </w:t>
      </w:r>
      <w:r w:rsidR="002871AA">
        <w:t xml:space="preserve">– mówi </w:t>
      </w:r>
      <w:r w:rsidR="00315A00">
        <w:t xml:space="preserve">Piotr Badura, </w:t>
      </w:r>
      <w:r w:rsidR="00BB0E8E">
        <w:t>wice</w:t>
      </w:r>
      <w:r w:rsidR="00315A00">
        <w:t>prezes</w:t>
      </w:r>
      <w:r w:rsidR="008B444F">
        <w:t xml:space="preserve"> </w:t>
      </w:r>
      <w:r w:rsidR="002871AA">
        <w:t xml:space="preserve">CRIF Polska. </w:t>
      </w:r>
      <w:r w:rsidR="00F35EC1">
        <w:t xml:space="preserve">– </w:t>
      </w:r>
      <w:r w:rsidR="00066911">
        <w:rPr>
          <w:i/>
          <w:iCs/>
        </w:rPr>
        <w:t>G</w:t>
      </w:r>
      <w:r w:rsidR="00F35EC1" w:rsidRPr="00B45FAD">
        <w:rPr>
          <w:i/>
          <w:iCs/>
        </w:rPr>
        <w:t>dy przepisy dotyczące RODO były wprowadzane też ich implementacja, dostosowanie się do nowych standardów wydawało się skomplikowane</w:t>
      </w:r>
      <w:r w:rsidR="00B45FAD" w:rsidRPr="00B45FAD">
        <w:rPr>
          <w:i/>
          <w:iCs/>
        </w:rPr>
        <w:t xml:space="preserve">, dla wielu podmiotów </w:t>
      </w:r>
      <w:r w:rsidR="00B61CB3">
        <w:rPr>
          <w:i/>
          <w:iCs/>
        </w:rPr>
        <w:t>wręcz</w:t>
      </w:r>
      <w:r w:rsidR="00B61CB3" w:rsidRPr="00B45FAD">
        <w:rPr>
          <w:i/>
          <w:iCs/>
        </w:rPr>
        <w:t xml:space="preserve"> </w:t>
      </w:r>
      <w:r w:rsidR="00B45FAD" w:rsidRPr="00B45FAD">
        <w:rPr>
          <w:i/>
          <w:iCs/>
        </w:rPr>
        <w:t xml:space="preserve">niemożliwe. Jednak z czasem oswoiliśmy się z tymi zapisami, wdrożyliśmy </w:t>
      </w:r>
      <w:r w:rsidR="00B45FAD" w:rsidRPr="00B45FAD">
        <w:rPr>
          <w:i/>
          <w:iCs/>
        </w:rPr>
        <w:lastRenderedPageBreak/>
        <w:t xml:space="preserve">odpowiednie polityki i obecnie dużo łatwiej poruszamy się w obrębie tych przepisów. </w:t>
      </w:r>
      <w:r w:rsidR="007B62E9">
        <w:rPr>
          <w:i/>
          <w:iCs/>
        </w:rPr>
        <w:t>Z k</w:t>
      </w:r>
      <w:r w:rsidR="00B45FAD" w:rsidRPr="00B45FAD">
        <w:rPr>
          <w:i/>
          <w:iCs/>
        </w:rPr>
        <w:t>westi</w:t>
      </w:r>
      <w:r w:rsidR="007B62E9">
        <w:rPr>
          <w:i/>
          <w:iCs/>
        </w:rPr>
        <w:t>ą</w:t>
      </w:r>
      <w:r w:rsidR="00B45FAD" w:rsidRPr="00B45FAD">
        <w:rPr>
          <w:i/>
          <w:iCs/>
        </w:rPr>
        <w:t xml:space="preserve"> ESG będą analogiczne – jestem o tym przekonany</w:t>
      </w:r>
      <w:r w:rsidR="00B45FAD">
        <w:t xml:space="preserve"> – dodaje</w:t>
      </w:r>
      <w:r w:rsidR="00315A00">
        <w:t>.</w:t>
      </w:r>
    </w:p>
    <w:p w14:paraId="2DC5606E" w14:textId="112336D8" w:rsidR="00B45FAD" w:rsidRDefault="00B45FAD" w:rsidP="00897011">
      <w:pPr>
        <w:jc w:val="both"/>
        <w:rPr>
          <w:b/>
          <w:bCs/>
        </w:rPr>
      </w:pPr>
      <w:r>
        <w:rPr>
          <w:b/>
          <w:bCs/>
        </w:rPr>
        <w:t>ESG to proces</w:t>
      </w:r>
      <w:r w:rsidR="009F1EF9">
        <w:rPr>
          <w:b/>
          <w:bCs/>
        </w:rPr>
        <w:t xml:space="preserve"> – jak go wprowadzić? </w:t>
      </w:r>
    </w:p>
    <w:p w14:paraId="6C5F7D21" w14:textId="169F203E" w:rsidR="009F1EF9" w:rsidRDefault="009F1EF9" w:rsidP="00897011">
      <w:pPr>
        <w:jc w:val="both"/>
      </w:pPr>
      <w:r>
        <w:t>Aby wejść w nowe standardy lekkim krokiem</w:t>
      </w:r>
      <w:r w:rsidR="000814EB">
        <w:t>,</w:t>
      </w:r>
      <w:r>
        <w:t xml:space="preserve"> powinniśmy możliwie jak najszybciej podjąć odpowiednie działania, które pozwolą uczynić </w:t>
      </w:r>
      <w:r w:rsidR="00315A00">
        <w:t xml:space="preserve">działania </w:t>
      </w:r>
      <w:r>
        <w:t>ESG procesem w naszej firmie. Takie podejście znacznie uprości wdrożenie, zbieranie danych i raportowanie. Aby tego dokonać</w:t>
      </w:r>
      <w:r w:rsidR="000814EB">
        <w:t>,</w:t>
      </w:r>
      <w:r>
        <w:t xml:space="preserve"> należy odpowiedzieć sobie na trzy podstawowe pytania:</w:t>
      </w:r>
    </w:p>
    <w:p w14:paraId="5954C501" w14:textId="082A32E8" w:rsidR="009F1EF9" w:rsidRDefault="009F1EF9" w:rsidP="009F1EF9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9F1EF9">
        <w:rPr>
          <w:lang w:val="pl-PL"/>
        </w:rPr>
        <w:t>Jaka jest potrzeba biznesowa z</w:t>
      </w:r>
      <w:r>
        <w:rPr>
          <w:lang w:val="pl-PL"/>
        </w:rPr>
        <w:t xml:space="preserve">wiązana z ESG w mojej działalności? </w:t>
      </w:r>
    </w:p>
    <w:p w14:paraId="639392DD" w14:textId="30913140" w:rsidR="009F1EF9" w:rsidRDefault="009F1EF9" w:rsidP="009F1EF9">
      <w:pPr>
        <w:pStyle w:val="Akapitzlist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Czy i gdzie w mojej firmie gromadzone/przetwarzane/generowane są dane niefinansowe potrzebne do własnej oceny ESG?</w:t>
      </w:r>
    </w:p>
    <w:p w14:paraId="27947C44" w14:textId="480753F2" w:rsidR="009F1EF9" w:rsidRDefault="009F1EF9" w:rsidP="009F1EF9">
      <w:pPr>
        <w:pStyle w:val="Akapitzlist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 xml:space="preserve">Jakie narzędzie do wsparcia raportowania wybrać? </w:t>
      </w:r>
    </w:p>
    <w:p w14:paraId="2C44B008" w14:textId="6AD0AF60" w:rsidR="009F1EF9" w:rsidRDefault="009F1EF9" w:rsidP="009F1EF9">
      <w:pPr>
        <w:jc w:val="both"/>
        <w:rPr>
          <w:b/>
          <w:bCs/>
        </w:rPr>
      </w:pPr>
      <w:r>
        <w:rPr>
          <w:b/>
          <w:bCs/>
        </w:rPr>
        <w:t xml:space="preserve">Po co mi to wszystko? </w:t>
      </w:r>
    </w:p>
    <w:p w14:paraId="033D2067" w14:textId="1125CFA9" w:rsidR="009F1EF9" w:rsidRDefault="009F1EF9" w:rsidP="009F1EF9">
      <w:pPr>
        <w:jc w:val="both"/>
      </w:pPr>
      <w:r>
        <w:t xml:space="preserve">Fundamentem </w:t>
      </w:r>
      <w:r w:rsidR="0018518C">
        <w:t>niemal</w:t>
      </w:r>
      <w:r>
        <w:t xml:space="preserve"> każdego działania jest zrozumienie jego sensu, istotności. </w:t>
      </w:r>
    </w:p>
    <w:p w14:paraId="58529F5C" w14:textId="6E11956E" w:rsidR="009F1EF9" w:rsidRDefault="009F1EF9" w:rsidP="009F1EF9">
      <w:pPr>
        <w:jc w:val="both"/>
      </w:pPr>
      <w:r>
        <w:t>Według badania CRIF</w:t>
      </w:r>
      <w:r w:rsidR="00066911">
        <w:t>,</w:t>
      </w:r>
      <w:r>
        <w:t xml:space="preserve"> 45% polskich przedsiębiorstw prowadzi obecnie działania CSR, które wpływają bezpośrednio na poziom zrównoważonego rozwoju. Nawet 24% nie wie, czy takie aktywności podejmuje. </w:t>
      </w:r>
      <w:r w:rsidR="00613BAF">
        <w:t xml:space="preserve">W kwestiach środowiskowych jest znacznie lepiej, bo </w:t>
      </w:r>
      <w:r w:rsidR="0018518C">
        <w:t xml:space="preserve">choćby najprostszą z aktywności tj. segregację śmieci prowadzi blisko 80% firm. Niemniej wciąż wszystkie aspekty ESG są tymi, wśród których łatwo wybić się przed innymi firmami i osiągnąć przewagę konkurencyjną. </w:t>
      </w:r>
    </w:p>
    <w:p w14:paraId="2CA3F6F2" w14:textId="7489A98C" w:rsidR="0018518C" w:rsidRPr="000814EB" w:rsidRDefault="0018518C" w:rsidP="009F1EF9">
      <w:pPr>
        <w:jc w:val="both"/>
      </w:pPr>
      <w:r>
        <w:t xml:space="preserve">- </w:t>
      </w:r>
      <w:r w:rsidRPr="0018518C">
        <w:rPr>
          <w:i/>
          <w:iCs/>
        </w:rPr>
        <w:t xml:space="preserve">Z naszych badań wynika, że </w:t>
      </w:r>
      <w:r w:rsidR="007B62E9">
        <w:rPr>
          <w:i/>
          <w:iCs/>
        </w:rPr>
        <w:t>już</w:t>
      </w:r>
      <w:r w:rsidR="007B62E9" w:rsidRPr="0018518C">
        <w:rPr>
          <w:i/>
          <w:iCs/>
        </w:rPr>
        <w:t xml:space="preserve"> </w:t>
      </w:r>
      <w:r w:rsidRPr="0018518C">
        <w:rPr>
          <w:i/>
          <w:iCs/>
        </w:rPr>
        <w:t>połowa firm dobierając partnerów do współpracy</w:t>
      </w:r>
      <w:r w:rsidR="000814EB">
        <w:rPr>
          <w:i/>
          <w:iCs/>
        </w:rPr>
        <w:t>,</w:t>
      </w:r>
      <w:r w:rsidRPr="0018518C">
        <w:rPr>
          <w:i/>
          <w:iCs/>
        </w:rPr>
        <w:t xml:space="preserve"> zwraca uwagę na kwestię zrównoważonego rozwoju. Dla 45% najważniejsze są oczywiście kwestie środowiskowe, ale wielu też </w:t>
      </w:r>
      <w:r w:rsidR="00EC45C7">
        <w:rPr>
          <w:i/>
          <w:iCs/>
        </w:rPr>
        <w:t>chce znać</w:t>
      </w:r>
      <w:r w:rsidRPr="0018518C">
        <w:rPr>
          <w:i/>
          <w:iCs/>
        </w:rPr>
        <w:t xml:space="preserve"> holistyczne zrównoważenie w każdym z trzech obszarów. Te dane zdecydowanie potwierdzają, że warto </w:t>
      </w:r>
      <w:r w:rsidR="007B62E9">
        <w:rPr>
          <w:i/>
          <w:iCs/>
        </w:rPr>
        <w:t xml:space="preserve">silnie uwzględnić ESG w </w:t>
      </w:r>
      <w:r w:rsidRPr="0018518C">
        <w:rPr>
          <w:i/>
          <w:iCs/>
        </w:rPr>
        <w:t>strategi</w:t>
      </w:r>
      <w:r w:rsidR="007B62E9">
        <w:rPr>
          <w:i/>
          <w:iCs/>
        </w:rPr>
        <w:t>i</w:t>
      </w:r>
      <w:r w:rsidRPr="0018518C">
        <w:rPr>
          <w:i/>
          <w:iCs/>
        </w:rPr>
        <w:t xml:space="preserve"> swojego biznesu</w:t>
      </w:r>
      <w:r>
        <w:t xml:space="preserve"> – podkreśla </w:t>
      </w:r>
      <w:r w:rsidR="00315A00">
        <w:t xml:space="preserve">Piotr Badura, </w:t>
      </w:r>
      <w:r w:rsidR="00BB0E8E">
        <w:t>wiceprezes</w:t>
      </w:r>
      <w:r w:rsidRPr="000814EB">
        <w:t xml:space="preserve"> CRIF Polska. </w:t>
      </w:r>
    </w:p>
    <w:p w14:paraId="67E61FFB" w14:textId="6FA6C604" w:rsidR="0018518C" w:rsidRPr="000814EB" w:rsidRDefault="0018518C" w:rsidP="0018518C">
      <w:pPr>
        <w:rPr>
          <w:rFonts w:cstheme="minorHAnsi"/>
          <w:b/>
          <w:bCs/>
        </w:rPr>
      </w:pPr>
      <w:r w:rsidRPr="000814EB">
        <w:rPr>
          <w:rFonts w:cstheme="minorHAnsi"/>
          <w:b/>
          <w:bCs/>
        </w:rPr>
        <w:t>Dane i narzędzia to nie</w:t>
      </w:r>
      <w:r w:rsidR="00066911">
        <w:rPr>
          <w:rFonts w:cstheme="minorHAnsi"/>
          <w:b/>
          <w:bCs/>
        </w:rPr>
        <w:t xml:space="preserve"> </w:t>
      </w:r>
      <w:r w:rsidRPr="000814EB">
        <w:rPr>
          <w:rFonts w:cstheme="minorHAnsi"/>
          <w:b/>
          <w:bCs/>
        </w:rPr>
        <w:t>biała plama</w:t>
      </w:r>
    </w:p>
    <w:p w14:paraId="52476E29" w14:textId="7C938C27" w:rsidR="0018518C" w:rsidRPr="000814EB" w:rsidRDefault="0018518C" w:rsidP="000814EB">
      <w:pPr>
        <w:jc w:val="both"/>
        <w:rPr>
          <w:rFonts w:cstheme="minorHAnsi"/>
        </w:rPr>
      </w:pPr>
      <w:r w:rsidRPr="000814EB">
        <w:rPr>
          <w:rFonts w:cstheme="minorHAnsi"/>
        </w:rPr>
        <w:t xml:space="preserve">Aby ESG stawało się procesem w firmie, konieczne jest podejmowanie działań, które będą od razu mierzalne, a dane te będą zbierane, analizowane. Takie podejście też znacznie usprawni proces tworzenia raportu o zrównoważonym rozwoju. Świadomość emisji dwutlenku węgla i innych gazów do środowiska, </w:t>
      </w:r>
      <w:r w:rsidR="000814EB" w:rsidRPr="000814EB">
        <w:rPr>
          <w:rFonts w:cstheme="minorHAnsi"/>
        </w:rPr>
        <w:t xml:space="preserve">wiedza na temat zużywanych surowców, proces ich pozyskiwania, ich wpływ środowiskowy czy informacja o ilości produkowanych odpadów, zużywanej wodzie, energii i innych zasobach jest bezcenna. Pozwala z pełną odpowiedzialnością i świadomością wdrażać mechanizmy optymalizacyjne, czy rozwiązania przyczyniające się środowisku, społeczeństwu i pracownikom. </w:t>
      </w:r>
    </w:p>
    <w:p w14:paraId="19466D78" w14:textId="1CE863B9" w:rsidR="0018518C" w:rsidRDefault="000814EB" w:rsidP="000814EB">
      <w:pPr>
        <w:jc w:val="both"/>
        <w:rPr>
          <w:rFonts w:cstheme="minorHAnsi"/>
        </w:rPr>
      </w:pPr>
      <w:r w:rsidRPr="000814EB">
        <w:rPr>
          <w:rFonts w:cstheme="minorHAnsi"/>
        </w:rPr>
        <w:t>To też etap na stworzenie działu lub stanowiska osób odpowiedzialnych za ESG</w:t>
      </w:r>
      <w:r w:rsidR="00EC45C7">
        <w:rPr>
          <w:rFonts w:cstheme="minorHAnsi"/>
        </w:rPr>
        <w:t xml:space="preserve"> i o</w:t>
      </w:r>
      <w:r w:rsidRPr="000814EB">
        <w:rPr>
          <w:rFonts w:cstheme="minorHAnsi"/>
        </w:rPr>
        <w:t>rganizacji pracy w</w:t>
      </w:r>
      <w:r w:rsidR="00EC45C7">
        <w:rPr>
          <w:rFonts w:cstheme="minorHAnsi"/>
        </w:rPr>
        <w:t> </w:t>
      </w:r>
      <w:r w:rsidRPr="000814EB">
        <w:rPr>
          <w:rFonts w:cstheme="minorHAnsi"/>
        </w:rPr>
        <w:t xml:space="preserve">tym zakresie. A także </w:t>
      </w:r>
      <w:r w:rsidR="00EC45C7">
        <w:rPr>
          <w:rFonts w:cstheme="minorHAnsi"/>
        </w:rPr>
        <w:t xml:space="preserve">czas na </w:t>
      </w:r>
      <w:r w:rsidRPr="000814EB">
        <w:rPr>
          <w:rFonts w:cstheme="minorHAnsi"/>
        </w:rPr>
        <w:t>wybór odpowiednich narzędzi. Warto dobrze rozeznać się na rynku, przeprowadzić właściwą selekcję, by wybrać narzędzia, które doskonale wpiszą się w potrzeby tego konkretnego biznesu, a nie bazować na najpopularniejszych rozwiązaniach, do któr</w:t>
      </w:r>
      <w:r w:rsidR="00066911">
        <w:rPr>
          <w:rFonts w:cstheme="minorHAnsi"/>
        </w:rPr>
        <w:t>ych</w:t>
      </w:r>
      <w:r w:rsidRPr="000814EB">
        <w:rPr>
          <w:rFonts w:cstheme="minorHAnsi"/>
        </w:rPr>
        <w:t xml:space="preserve"> trzeba się dostosowywać. </w:t>
      </w:r>
    </w:p>
    <w:p w14:paraId="2708F9A8" w14:textId="402D6A42" w:rsidR="005314C9" w:rsidRPr="00EC45C7" w:rsidRDefault="000814EB" w:rsidP="00EC45C7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066911">
        <w:rPr>
          <w:rFonts w:cstheme="minorHAnsi"/>
          <w:i/>
          <w:iCs/>
        </w:rPr>
        <w:t xml:space="preserve">To nie podlega wątpliwości – temat ESG nie ominie </w:t>
      </w:r>
      <w:r w:rsidR="007B62E9">
        <w:rPr>
          <w:rFonts w:cstheme="minorHAnsi"/>
          <w:i/>
          <w:iCs/>
        </w:rPr>
        <w:t xml:space="preserve">żadnego </w:t>
      </w:r>
      <w:r w:rsidRPr="00066911">
        <w:rPr>
          <w:rFonts w:cstheme="minorHAnsi"/>
          <w:i/>
          <w:iCs/>
        </w:rPr>
        <w:t xml:space="preserve">biznesu. Niezależnie od tego czy jesteśmy producentem odzieży, opon czy ubezpieczycielem </w:t>
      </w:r>
      <w:r w:rsidR="00EC45C7">
        <w:rPr>
          <w:rFonts w:cstheme="minorHAnsi"/>
          <w:i/>
          <w:iCs/>
        </w:rPr>
        <w:t xml:space="preserve">- </w:t>
      </w:r>
      <w:r w:rsidRPr="00066911">
        <w:rPr>
          <w:rFonts w:cstheme="minorHAnsi"/>
          <w:i/>
          <w:iCs/>
        </w:rPr>
        <w:t xml:space="preserve">kwestie związane ze zrównoważonym rozwojem powinny być dla nas obecnie jednym z naczelnych tematów. Im wcześniej podejmiemy kroki ku dostosowaniu się do nowych przepisów, tym łatwiej będzie nam odnaleźć się w świecie, kiedy będą one w pełni obowiązujące i </w:t>
      </w:r>
      <w:r w:rsidR="00B61CB3">
        <w:rPr>
          <w:rFonts w:cstheme="minorHAnsi"/>
          <w:i/>
          <w:iCs/>
        </w:rPr>
        <w:t>wymagane</w:t>
      </w:r>
      <w:r w:rsidR="00B61CB3" w:rsidRPr="00066911">
        <w:rPr>
          <w:rFonts w:cstheme="minorHAnsi"/>
          <w:i/>
          <w:iCs/>
        </w:rPr>
        <w:t xml:space="preserve"> </w:t>
      </w:r>
      <w:r w:rsidRPr="00066911">
        <w:rPr>
          <w:rFonts w:cstheme="minorHAnsi"/>
          <w:i/>
          <w:iCs/>
        </w:rPr>
        <w:t xml:space="preserve">przez naszych </w:t>
      </w:r>
      <w:r w:rsidR="00EC45C7">
        <w:rPr>
          <w:rFonts w:cstheme="minorHAnsi"/>
          <w:i/>
          <w:iCs/>
        </w:rPr>
        <w:t xml:space="preserve">partnerów biznesowych </w:t>
      </w:r>
      <w:r w:rsidRPr="00066911"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– podsumowuje </w:t>
      </w:r>
      <w:r w:rsidR="00315A00">
        <w:rPr>
          <w:rFonts w:cstheme="minorHAnsi"/>
        </w:rPr>
        <w:t xml:space="preserve">Piotr Badura, </w:t>
      </w:r>
      <w:r w:rsidR="00BB0E8E">
        <w:rPr>
          <w:rFonts w:cstheme="minorHAnsi"/>
        </w:rPr>
        <w:t>wice</w:t>
      </w:r>
      <w:r w:rsidR="00315A00">
        <w:rPr>
          <w:rFonts w:cstheme="minorHAnsi"/>
        </w:rPr>
        <w:t>prezes</w:t>
      </w:r>
      <w:r>
        <w:rPr>
          <w:rFonts w:cstheme="minorHAnsi"/>
        </w:rPr>
        <w:t xml:space="preserve"> CRIF.</w:t>
      </w:r>
    </w:p>
    <w:sectPr w:rsidR="005314C9" w:rsidRPr="00EC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1A6"/>
    <w:multiLevelType w:val="hybridMultilevel"/>
    <w:tmpl w:val="EDF6B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021CD"/>
    <w:multiLevelType w:val="hybridMultilevel"/>
    <w:tmpl w:val="74D23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C75E8"/>
    <w:multiLevelType w:val="hybridMultilevel"/>
    <w:tmpl w:val="268AD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770044">
    <w:abstractNumId w:val="1"/>
  </w:num>
  <w:num w:numId="2" w16cid:durableId="1075201057">
    <w:abstractNumId w:val="0"/>
  </w:num>
  <w:num w:numId="3" w16cid:durableId="25382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C9"/>
    <w:rsid w:val="00002B89"/>
    <w:rsid w:val="00066911"/>
    <w:rsid w:val="000814EB"/>
    <w:rsid w:val="000C72A6"/>
    <w:rsid w:val="00112265"/>
    <w:rsid w:val="0018518C"/>
    <w:rsid w:val="001D1742"/>
    <w:rsid w:val="001F38F1"/>
    <w:rsid w:val="00273E90"/>
    <w:rsid w:val="002871AA"/>
    <w:rsid w:val="00293DB7"/>
    <w:rsid w:val="00315A00"/>
    <w:rsid w:val="003E75E3"/>
    <w:rsid w:val="0040081C"/>
    <w:rsid w:val="004B61D9"/>
    <w:rsid w:val="005314C9"/>
    <w:rsid w:val="00546E68"/>
    <w:rsid w:val="00551FE2"/>
    <w:rsid w:val="00613BAF"/>
    <w:rsid w:val="00723BEF"/>
    <w:rsid w:val="007B62E9"/>
    <w:rsid w:val="007E014A"/>
    <w:rsid w:val="00824D2E"/>
    <w:rsid w:val="00897011"/>
    <w:rsid w:val="008B444F"/>
    <w:rsid w:val="00990398"/>
    <w:rsid w:val="009F1EF9"/>
    <w:rsid w:val="00A42D28"/>
    <w:rsid w:val="00B31E23"/>
    <w:rsid w:val="00B45FAD"/>
    <w:rsid w:val="00B61CB3"/>
    <w:rsid w:val="00BB0E8E"/>
    <w:rsid w:val="00CA33F3"/>
    <w:rsid w:val="00EC2E4B"/>
    <w:rsid w:val="00EC45C7"/>
    <w:rsid w:val="00F137FF"/>
    <w:rsid w:val="00F35EC1"/>
    <w:rsid w:val="00F8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06C0"/>
  <w15:docId w15:val="{D085B113-6F73-4FEA-9256-50F7BB2C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314C9"/>
    <w:rPr>
      <w:b/>
      <w:bCs/>
    </w:rPr>
  </w:style>
  <w:style w:type="paragraph" w:styleId="Akapitzlist">
    <w:name w:val="List Paragraph"/>
    <w:basedOn w:val="Normalny"/>
    <w:uiPriority w:val="34"/>
    <w:qFormat/>
    <w:rsid w:val="005314C9"/>
    <w:pPr>
      <w:ind w:left="720"/>
      <w:contextualSpacing/>
    </w:pPr>
    <w:rPr>
      <w:kern w:val="0"/>
      <w:lang w:val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B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B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B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B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B4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964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Woźniakowska</dc:creator>
  <cp:keywords/>
  <dc:description/>
  <cp:lastModifiedBy>Kinga Woźniakowska</cp:lastModifiedBy>
  <cp:revision>3</cp:revision>
  <dcterms:created xsi:type="dcterms:W3CDTF">2023-12-27T13:04:00Z</dcterms:created>
  <dcterms:modified xsi:type="dcterms:W3CDTF">2023-12-27T13:42:00Z</dcterms:modified>
</cp:coreProperties>
</file>